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854B3" w14:textId="77777777" w:rsidR="005A74B2" w:rsidRDefault="005A74B2" w:rsidP="00457151">
      <w:pPr>
        <w:jc w:val="center"/>
        <w:rPr>
          <w:b/>
          <w:bCs/>
          <w:sz w:val="32"/>
          <w:szCs w:val="32"/>
          <w:u w:val="single"/>
        </w:rPr>
      </w:pPr>
    </w:p>
    <w:p w14:paraId="340854B4" w14:textId="77777777" w:rsidR="00944C6D" w:rsidRDefault="00457151" w:rsidP="00457151">
      <w:pPr>
        <w:jc w:val="center"/>
        <w:rPr>
          <w:b/>
          <w:bCs/>
          <w:szCs w:val="14"/>
        </w:rPr>
      </w:pPr>
      <w:r>
        <w:rPr>
          <w:b/>
          <w:bCs/>
          <w:sz w:val="32"/>
          <w:szCs w:val="32"/>
          <w:u w:val="single"/>
        </w:rPr>
        <w:t>RELAY INFORMATION FORM</w:t>
      </w:r>
    </w:p>
    <w:p w14:paraId="340854B5" w14:textId="77777777" w:rsidR="00944C6D" w:rsidRDefault="00944C6D" w:rsidP="00944C6D">
      <w:pPr>
        <w:rPr>
          <w:b/>
          <w:bCs/>
          <w:szCs w:val="14"/>
        </w:rPr>
      </w:pPr>
    </w:p>
    <w:p w14:paraId="340854B6" w14:textId="77777777" w:rsidR="00457151" w:rsidRDefault="00457151" w:rsidP="00457151">
      <w:r>
        <w:t>To comply with Championship Conditions, please provide below the details of the swimmers in your relay teams.</w:t>
      </w:r>
    </w:p>
    <w:p w14:paraId="340854B7" w14:textId="77777777" w:rsidR="00457151" w:rsidRDefault="00457151" w:rsidP="00457151"/>
    <w:p w14:paraId="340854B8" w14:textId="77777777" w:rsidR="00457151" w:rsidRDefault="003C1EB8" w:rsidP="00964C7F">
      <w:r>
        <w:t>You are reminded that, in order to satisfy the requirements of FINA Rule SW10.2, swimmers must be selected from the pool of names previously supplied</w:t>
      </w:r>
      <w:r w:rsidR="00964C7F">
        <w:t xml:space="preserve"> on </w:t>
      </w:r>
      <w:proofErr w:type="gramStart"/>
      <w:r w:rsidR="00964C7F">
        <w:t>your  Master</w:t>
      </w:r>
      <w:proofErr w:type="gramEnd"/>
      <w:r w:rsidR="00964C7F">
        <w:t xml:space="preserve"> list</w:t>
      </w:r>
      <w:r>
        <w:t>.</w:t>
      </w:r>
    </w:p>
    <w:p w14:paraId="340854B9" w14:textId="77777777" w:rsidR="003C1EB8" w:rsidRDefault="003C1EB8" w:rsidP="00457151"/>
    <w:p w14:paraId="340854BA" w14:textId="11E8BB3A" w:rsidR="00457151" w:rsidRPr="00011C30" w:rsidRDefault="00964C7F" w:rsidP="00964C7F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011C30">
        <w:rPr>
          <w:b/>
          <w:bCs/>
          <w:color w:val="FF0000"/>
          <w:sz w:val="24"/>
          <w:szCs w:val="24"/>
          <w:u w:val="single"/>
        </w:rPr>
        <w:t xml:space="preserve">These forms must be handed </w:t>
      </w:r>
      <w:r w:rsidR="003A2A27" w:rsidRPr="00011C30">
        <w:rPr>
          <w:b/>
          <w:bCs/>
          <w:color w:val="FF0000"/>
          <w:sz w:val="24"/>
          <w:szCs w:val="24"/>
          <w:u w:val="single"/>
        </w:rPr>
        <w:t>in to the r</w:t>
      </w:r>
      <w:r w:rsidR="004734A2" w:rsidRPr="00011C30">
        <w:rPr>
          <w:b/>
          <w:bCs/>
          <w:color w:val="FF0000"/>
          <w:sz w:val="24"/>
          <w:szCs w:val="24"/>
          <w:u w:val="single"/>
        </w:rPr>
        <w:t>esults ar</w:t>
      </w:r>
      <w:r w:rsidR="00011C30" w:rsidRPr="00011C30">
        <w:rPr>
          <w:b/>
          <w:bCs/>
          <w:color w:val="FF0000"/>
          <w:sz w:val="24"/>
          <w:szCs w:val="24"/>
          <w:u w:val="single"/>
        </w:rPr>
        <w:t xml:space="preserve">ea BEFORE the start of the </w:t>
      </w:r>
      <w:proofErr w:type="gramStart"/>
      <w:r w:rsidR="00011C30" w:rsidRPr="00011C30">
        <w:rPr>
          <w:b/>
          <w:bCs/>
          <w:color w:val="FF0000"/>
          <w:sz w:val="24"/>
          <w:szCs w:val="24"/>
          <w:u w:val="single"/>
        </w:rPr>
        <w:t>finals  in</w:t>
      </w:r>
      <w:proofErr w:type="gramEnd"/>
      <w:r w:rsidR="00011C30" w:rsidRPr="00011C30">
        <w:rPr>
          <w:b/>
          <w:bCs/>
          <w:color w:val="FF0000"/>
          <w:sz w:val="24"/>
          <w:szCs w:val="24"/>
          <w:u w:val="single"/>
        </w:rPr>
        <w:t xml:space="preserve"> that session at BSV and BEFORE the first warm up for each session at LAC</w:t>
      </w:r>
    </w:p>
    <w:p w14:paraId="340854BB" w14:textId="77777777" w:rsidR="00944C6D" w:rsidRDefault="00944C6D" w:rsidP="00944C6D">
      <w:pPr>
        <w:rPr>
          <w:b/>
          <w:bCs/>
          <w:szCs w:val="14"/>
        </w:rPr>
      </w:pPr>
    </w:p>
    <w:p w14:paraId="340854BC" w14:textId="77777777" w:rsidR="00944C6D" w:rsidRDefault="00944C6D" w:rsidP="00944C6D">
      <w:pPr>
        <w:rPr>
          <w:b/>
          <w:bCs/>
          <w:szCs w:val="14"/>
        </w:rPr>
      </w:pPr>
    </w:p>
    <w:p w14:paraId="340854BD" w14:textId="77777777" w:rsidR="00944C6D" w:rsidRPr="00944C6D" w:rsidRDefault="000B4555" w:rsidP="00944C6D">
      <w:pPr>
        <w:jc w:val="center"/>
        <w:rPr>
          <w:b/>
          <w:bCs/>
          <w:sz w:val="32"/>
          <w:szCs w:val="32"/>
        </w:rPr>
      </w:pPr>
      <w:r>
        <w:rPr>
          <w:noProof/>
        </w:rPr>
        <w:pict w14:anchorId="34085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left:0;text-align:left;margin-left:-9.95pt;margin-top:18pt;width:522.75pt;height:486.75pt;z-index:-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o:allowoverlap="f">
            <v:imagedata r:id="rId7" o:title="" gain="19661f" blacklevel="22938f"/>
            <w10:wrap anchorx="margin"/>
          </v:shape>
        </w:pict>
      </w:r>
      <w:r w:rsidR="00944C6D" w:rsidRPr="00944C6D">
        <w:rPr>
          <w:b/>
          <w:bCs/>
          <w:sz w:val="32"/>
          <w:szCs w:val="32"/>
        </w:rPr>
        <w:tab/>
        <w:t>Club: ………………………………………………</w:t>
      </w:r>
      <w:proofErr w:type="gramStart"/>
      <w:r w:rsidR="00944C6D" w:rsidRPr="00944C6D">
        <w:rPr>
          <w:b/>
          <w:bCs/>
          <w:sz w:val="32"/>
          <w:szCs w:val="32"/>
        </w:rPr>
        <w:t>…..</w:t>
      </w:r>
      <w:bookmarkStart w:id="0" w:name="_GoBack"/>
      <w:bookmarkEnd w:id="0"/>
      <w:proofErr w:type="gramEnd"/>
    </w:p>
    <w:p w14:paraId="340854BE" w14:textId="77777777" w:rsidR="00944C6D" w:rsidRDefault="00944C6D" w:rsidP="00944C6D">
      <w:pPr>
        <w:jc w:val="center"/>
        <w:rPr>
          <w:szCs w:val="1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258"/>
        <w:gridCol w:w="441"/>
        <w:gridCol w:w="4063"/>
        <w:gridCol w:w="1134"/>
        <w:gridCol w:w="1283"/>
      </w:tblGrid>
      <w:tr w:rsidR="003C1EB8" w:rsidRPr="00E87910" w14:paraId="340854C6" w14:textId="77777777" w:rsidTr="003A2A27"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14:paraId="340854BF" w14:textId="77777777" w:rsidR="003C1EB8" w:rsidRPr="00E87910" w:rsidRDefault="003C1EB8" w:rsidP="003A2A27">
            <w:pPr>
              <w:jc w:val="center"/>
              <w:rPr>
                <w:b/>
                <w:bCs/>
                <w:szCs w:val="14"/>
              </w:rPr>
            </w:pPr>
            <w:r w:rsidRPr="00E87910">
              <w:rPr>
                <w:b/>
                <w:bCs/>
                <w:szCs w:val="14"/>
              </w:rPr>
              <w:t>Event No.</w:t>
            </w:r>
          </w:p>
        </w:tc>
        <w:tc>
          <w:tcPr>
            <w:tcW w:w="2258" w:type="dxa"/>
            <w:vAlign w:val="center"/>
          </w:tcPr>
          <w:p w14:paraId="340854C0" w14:textId="77777777" w:rsidR="003C1EB8" w:rsidRPr="00E87910" w:rsidRDefault="003C1EB8" w:rsidP="003A2A27">
            <w:pPr>
              <w:jc w:val="center"/>
              <w:rPr>
                <w:b/>
                <w:bCs/>
                <w:szCs w:val="14"/>
              </w:rPr>
            </w:pPr>
            <w:r w:rsidRPr="00E87910">
              <w:rPr>
                <w:b/>
                <w:bCs/>
                <w:szCs w:val="14"/>
              </w:rPr>
              <w:t>Team Name</w:t>
            </w:r>
          </w:p>
          <w:p w14:paraId="340854C1" w14:textId="77777777" w:rsidR="003C1EB8" w:rsidRPr="00E87910" w:rsidRDefault="003C1EB8" w:rsidP="003A2A27">
            <w:pPr>
              <w:jc w:val="center"/>
              <w:rPr>
                <w:b/>
                <w:bCs/>
                <w:sz w:val="16"/>
                <w:szCs w:val="16"/>
              </w:rPr>
            </w:pPr>
            <w:r w:rsidRPr="00E87910">
              <w:rPr>
                <w:b/>
                <w:bCs/>
                <w:sz w:val="16"/>
                <w:szCs w:val="16"/>
              </w:rPr>
              <w:t>(i.e. ‘A’ / ‘B’ if applicable)</w:t>
            </w:r>
          </w:p>
        </w:tc>
        <w:tc>
          <w:tcPr>
            <w:tcW w:w="4504" w:type="dxa"/>
            <w:gridSpan w:val="2"/>
            <w:vAlign w:val="center"/>
          </w:tcPr>
          <w:p w14:paraId="340854C2" w14:textId="77777777" w:rsidR="003C1EB8" w:rsidRPr="00E87910" w:rsidRDefault="003C1EB8" w:rsidP="003A2A27">
            <w:pPr>
              <w:jc w:val="center"/>
              <w:rPr>
                <w:b/>
                <w:bCs/>
                <w:szCs w:val="14"/>
              </w:rPr>
            </w:pPr>
            <w:r w:rsidRPr="00E87910">
              <w:rPr>
                <w:b/>
                <w:bCs/>
                <w:szCs w:val="14"/>
              </w:rPr>
              <w:t>Names of Swimmers</w:t>
            </w:r>
          </w:p>
        </w:tc>
        <w:tc>
          <w:tcPr>
            <w:tcW w:w="1134" w:type="dxa"/>
            <w:vAlign w:val="center"/>
          </w:tcPr>
          <w:p w14:paraId="340854C3" w14:textId="77777777" w:rsidR="003C1EB8" w:rsidRPr="00E87910" w:rsidRDefault="003C1EB8" w:rsidP="003A2A27">
            <w:pPr>
              <w:jc w:val="center"/>
              <w:rPr>
                <w:b/>
                <w:bCs/>
                <w:szCs w:val="14"/>
              </w:rPr>
            </w:pPr>
            <w:r w:rsidRPr="00E87910">
              <w:rPr>
                <w:b/>
                <w:bCs/>
                <w:szCs w:val="14"/>
              </w:rPr>
              <w:t>Date of Birth</w:t>
            </w: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14:paraId="340854C4" w14:textId="77777777" w:rsidR="003C1EB8" w:rsidRPr="00E87910" w:rsidRDefault="003C1EB8" w:rsidP="003A2A27">
            <w:pPr>
              <w:jc w:val="center"/>
              <w:rPr>
                <w:b/>
                <w:bCs/>
                <w:szCs w:val="14"/>
              </w:rPr>
            </w:pPr>
            <w:r w:rsidRPr="00E87910">
              <w:rPr>
                <w:b/>
                <w:bCs/>
                <w:szCs w:val="14"/>
              </w:rPr>
              <w:t>Stroke</w:t>
            </w:r>
          </w:p>
          <w:p w14:paraId="340854C5" w14:textId="77777777" w:rsidR="003C1EB8" w:rsidRPr="00E87910" w:rsidRDefault="003C1EB8" w:rsidP="003A2A27">
            <w:pPr>
              <w:jc w:val="center"/>
              <w:rPr>
                <w:b/>
                <w:bCs/>
                <w:szCs w:val="14"/>
              </w:rPr>
            </w:pPr>
            <w:r w:rsidRPr="00E87910">
              <w:rPr>
                <w:b/>
                <w:bCs/>
                <w:szCs w:val="14"/>
              </w:rPr>
              <w:t>(Medley only)</w:t>
            </w:r>
          </w:p>
        </w:tc>
      </w:tr>
      <w:tr w:rsidR="003C1EB8" w:rsidRPr="00E87910" w14:paraId="340854CD" w14:textId="77777777" w:rsidTr="003A2A27">
        <w:trPr>
          <w:trHeight w:val="504"/>
        </w:trPr>
        <w:tc>
          <w:tcPr>
            <w:tcW w:w="865" w:type="dxa"/>
            <w:vMerge w:val="restart"/>
            <w:tcBorders>
              <w:left w:val="single" w:sz="4" w:space="0" w:color="auto"/>
            </w:tcBorders>
          </w:tcPr>
          <w:p w14:paraId="340854C7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 w:val="restart"/>
          </w:tcPr>
          <w:p w14:paraId="340854C8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C9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1</w:t>
            </w:r>
          </w:p>
        </w:tc>
        <w:tc>
          <w:tcPr>
            <w:tcW w:w="4063" w:type="dxa"/>
          </w:tcPr>
          <w:p w14:paraId="340854CA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CB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CC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D4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4CE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4CF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D0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2</w:t>
            </w:r>
          </w:p>
        </w:tc>
        <w:tc>
          <w:tcPr>
            <w:tcW w:w="4063" w:type="dxa"/>
          </w:tcPr>
          <w:p w14:paraId="340854D1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D2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D3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DB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4D5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4D6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D7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3</w:t>
            </w:r>
          </w:p>
        </w:tc>
        <w:tc>
          <w:tcPr>
            <w:tcW w:w="4063" w:type="dxa"/>
          </w:tcPr>
          <w:p w14:paraId="340854D8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D9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DA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E2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4DC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4DD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DE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4</w:t>
            </w:r>
          </w:p>
        </w:tc>
        <w:tc>
          <w:tcPr>
            <w:tcW w:w="4063" w:type="dxa"/>
          </w:tcPr>
          <w:p w14:paraId="340854DF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E0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E1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E4" w14:textId="77777777" w:rsidTr="003A2A27">
        <w:trPr>
          <w:trHeight w:val="504"/>
        </w:trPr>
        <w:tc>
          <w:tcPr>
            <w:tcW w:w="10044" w:type="dxa"/>
            <w:gridSpan w:val="6"/>
            <w:tcBorders>
              <w:bottom w:val="single" w:sz="4" w:space="0" w:color="auto"/>
            </w:tcBorders>
          </w:tcPr>
          <w:p w14:paraId="340854E3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EB" w14:textId="77777777" w:rsidTr="003A2A27">
        <w:trPr>
          <w:trHeight w:val="504"/>
        </w:trPr>
        <w:tc>
          <w:tcPr>
            <w:tcW w:w="865" w:type="dxa"/>
            <w:vMerge w:val="restart"/>
            <w:tcBorders>
              <w:left w:val="single" w:sz="4" w:space="0" w:color="auto"/>
            </w:tcBorders>
          </w:tcPr>
          <w:p w14:paraId="340854E5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 w:val="restart"/>
          </w:tcPr>
          <w:p w14:paraId="340854E6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E7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1</w:t>
            </w:r>
          </w:p>
        </w:tc>
        <w:tc>
          <w:tcPr>
            <w:tcW w:w="4063" w:type="dxa"/>
          </w:tcPr>
          <w:p w14:paraId="340854E8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E9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EA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F2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4EC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4ED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EE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2</w:t>
            </w:r>
          </w:p>
        </w:tc>
        <w:tc>
          <w:tcPr>
            <w:tcW w:w="4063" w:type="dxa"/>
          </w:tcPr>
          <w:p w14:paraId="340854EF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F0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F1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4F9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4F3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4F4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F5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3</w:t>
            </w:r>
          </w:p>
        </w:tc>
        <w:tc>
          <w:tcPr>
            <w:tcW w:w="4063" w:type="dxa"/>
          </w:tcPr>
          <w:p w14:paraId="340854F6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F7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F8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00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4FA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4FB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4FC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4</w:t>
            </w:r>
          </w:p>
        </w:tc>
        <w:tc>
          <w:tcPr>
            <w:tcW w:w="4063" w:type="dxa"/>
          </w:tcPr>
          <w:p w14:paraId="340854FD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4FE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4FF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02" w14:textId="77777777" w:rsidTr="003A2A27">
        <w:trPr>
          <w:trHeight w:val="504"/>
        </w:trPr>
        <w:tc>
          <w:tcPr>
            <w:tcW w:w="10044" w:type="dxa"/>
            <w:gridSpan w:val="6"/>
            <w:tcBorders>
              <w:bottom w:val="single" w:sz="4" w:space="0" w:color="auto"/>
            </w:tcBorders>
          </w:tcPr>
          <w:p w14:paraId="34085501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09" w14:textId="77777777" w:rsidTr="003A2A27">
        <w:trPr>
          <w:trHeight w:val="504"/>
        </w:trPr>
        <w:tc>
          <w:tcPr>
            <w:tcW w:w="865" w:type="dxa"/>
            <w:vMerge w:val="restart"/>
            <w:tcBorders>
              <w:left w:val="single" w:sz="4" w:space="0" w:color="auto"/>
            </w:tcBorders>
          </w:tcPr>
          <w:p w14:paraId="34085503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 w:val="restart"/>
          </w:tcPr>
          <w:p w14:paraId="34085504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05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1</w:t>
            </w:r>
          </w:p>
        </w:tc>
        <w:tc>
          <w:tcPr>
            <w:tcW w:w="4063" w:type="dxa"/>
          </w:tcPr>
          <w:p w14:paraId="34085506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07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08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10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50A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50B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0C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2</w:t>
            </w:r>
          </w:p>
        </w:tc>
        <w:tc>
          <w:tcPr>
            <w:tcW w:w="4063" w:type="dxa"/>
          </w:tcPr>
          <w:p w14:paraId="3408550D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0E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0F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17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511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512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13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3</w:t>
            </w:r>
          </w:p>
        </w:tc>
        <w:tc>
          <w:tcPr>
            <w:tcW w:w="4063" w:type="dxa"/>
          </w:tcPr>
          <w:p w14:paraId="34085514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15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16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1E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518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519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1A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4</w:t>
            </w:r>
          </w:p>
        </w:tc>
        <w:tc>
          <w:tcPr>
            <w:tcW w:w="4063" w:type="dxa"/>
          </w:tcPr>
          <w:p w14:paraId="3408551B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1C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1D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20" w14:textId="77777777" w:rsidTr="003A2A27">
        <w:trPr>
          <w:trHeight w:val="504"/>
        </w:trPr>
        <w:tc>
          <w:tcPr>
            <w:tcW w:w="10044" w:type="dxa"/>
            <w:gridSpan w:val="6"/>
            <w:tcBorders>
              <w:bottom w:val="single" w:sz="4" w:space="0" w:color="auto"/>
            </w:tcBorders>
          </w:tcPr>
          <w:p w14:paraId="3408551F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27" w14:textId="77777777" w:rsidTr="003A2A27">
        <w:trPr>
          <w:trHeight w:val="504"/>
        </w:trPr>
        <w:tc>
          <w:tcPr>
            <w:tcW w:w="865" w:type="dxa"/>
            <w:vMerge w:val="restart"/>
            <w:tcBorders>
              <w:left w:val="single" w:sz="4" w:space="0" w:color="auto"/>
            </w:tcBorders>
          </w:tcPr>
          <w:p w14:paraId="34085521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 w:val="restart"/>
          </w:tcPr>
          <w:p w14:paraId="34085522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23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1</w:t>
            </w:r>
          </w:p>
        </w:tc>
        <w:tc>
          <w:tcPr>
            <w:tcW w:w="4063" w:type="dxa"/>
          </w:tcPr>
          <w:p w14:paraId="34085524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25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26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2E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528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529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2A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2</w:t>
            </w:r>
          </w:p>
        </w:tc>
        <w:tc>
          <w:tcPr>
            <w:tcW w:w="4063" w:type="dxa"/>
          </w:tcPr>
          <w:p w14:paraId="3408552B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2C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2D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35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52F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530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31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3</w:t>
            </w:r>
          </w:p>
        </w:tc>
        <w:tc>
          <w:tcPr>
            <w:tcW w:w="4063" w:type="dxa"/>
          </w:tcPr>
          <w:p w14:paraId="34085532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33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34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  <w:tr w:rsidR="003C1EB8" w:rsidRPr="00E87910" w14:paraId="3408553C" w14:textId="77777777" w:rsidTr="003A2A27">
        <w:trPr>
          <w:trHeight w:val="504"/>
        </w:trPr>
        <w:tc>
          <w:tcPr>
            <w:tcW w:w="865" w:type="dxa"/>
            <w:vMerge/>
            <w:tcBorders>
              <w:left w:val="single" w:sz="4" w:space="0" w:color="auto"/>
            </w:tcBorders>
          </w:tcPr>
          <w:p w14:paraId="34085536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2258" w:type="dxa"/>
            <w:vMerge/>
          </w:tcPr>
          <w:p w14:paraId="34085537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441" w:type="dxa"/>
          </w:tcPr>
          <w:p w14:paraId="34085538" w14:textId="77777777" w:rsidR="003C1EB8" w:rsidRPr="00E87910" w:rsidRDefault="003C1EB8" w:rsidP="003A2A27">
            <w:pPr>
              <w:jc w:val="left"/>
              <w:rPr>
                <w:szCs w:val="14"/>
              </w:rPr>
            </w:pPr>
            <w:r w:rsidRPr="00E87910">
              <w:rPr>
                <w:szCs w:val="14"/>
              </w:rPr>
              <w:t>4</w:t>
            </w:r>
          </w:p>
        </w:tc>
        <w:tc>
          <w:tcPr>
            <w:tcW w:w="4063" w:type="dxa"/>
          </w:tcPr>
          <w:p w14:paraId="34085539" w14:textId="77777777" w:rsidR="003C1EB8" w:rsidRPr="00E87910" w:rsidRDefault="003C1EB8" w:rsidP="003A2A27">
            <w:pPr>
              <w:jc w:val="left"/>
              <w:rPr>
                <w:szCs w:val="14"/>
              </w:rPr>
            </w:pPr>
          </w:p>
        </w:tc>
        <w:tc>
          <w:tcPr>
            <w:tcW w:w="1134" w:type="dxa"/>
          </w:tcPr>
          <w:p w14:paraId="3408553A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</w:tcPr>
          <w:p w14:paraId="3408553B" w14:textId="77777777" w:rsidR="003C1EB8" w:rsidRPr="00E87910" w:rsidRDefault="003C1EB8" w:rsidP="003A2A27">
            <w:pPr>
              <w:jc w:val="center"/>
              <w:rPr>
                <w:szCs w:val="14"/>
              </w:rPr>
            </w:pPr>
          </w:p>
        </w:tc>
      </w:tr>
    </w:tbl>
    <w:p w14:paraId="3408553D" w14:textId="77777777" w:rsidR="00657FA9" w:rsidRPr="00944C6D" w:rsidRDefault="003A2A27" w:rsidP="003C1EB8">
      <w:r>
        <w:br w:type="textWrapping" w:clear="all"/>
      </w:r>
    </w:p>
    <w:sectPr w:rsidR="00657FA9" w:rsidRPr="00944C6D" w:rsidSect="003C1EB8">
      <w:headerReference w:type="default" r:id="rId8"/>
      <w:pgSz w:w="11906" w:h="16838" w:code="9"/>
      <w:pgMar w:top="864" w:right="432" w:bottom="864" w:left="720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44280" w14:textId="77777777" w:rsidR="000B4555" w:rsidRDefault="000B4555">
      <w:r>
        <w:separator/>
      </w:r>
    </w:p>
  </w:endnote>
  <w:endnote w:type="continuationSeparator" w:id="0">
    <w:p w14:paraId="47270974" w14:textId="77777777" w:rsidR="000B4555" w:rsidRDefault="000B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4534" w14:textId="77777777" w:rsidR="000B4555" w:rsidRDefault="000B4555">
      <w:r>
        <w:separator/>
      </w:r>
    </w:p>
  </w:footnote>
  <w:footnote w:type="continuationSeparator" w:id="0">
    <w:p w14:paraId="4569D5B4" w14:textId="77777777" w:rsidR="000B4555" w:rsidRDefault="000B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85543" w14:textId="0E30A3A2" w:rsidR="001A4084" w:rsidRPr="00786763" w:rsidRDefault="000B4555" w:rsidP="00786763">
    <w:pPr>
      <w:pStyle w:val="PlainText"/>
      <w:tabs>
        <w:tab w:val="left" w:pos="360"/>
        <w:tab w:val="left" w:pos="2328"/>
        <w:tab w:val="left" w:pos="2880"/>
        <w:tab w:val="left" w:pos="4128"/>
        <w:tab w:val="left" w:pos="4848"/>
        <w:tab w:val="left" w:pos="5376"/>
        <w:tab w:val="left" w:pos="5736"/>
        <w:tab w:val="left" w:pos="7728"/>
        <w:tab w:val="left" w:pos="8280"/>
        <w:tab w:val="left" w:pos="9504"/>
        <w:tab w:val="left" w:pos="10248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n-US" w:eastAsia="en-US"/>
      </w:rPr>
      <w:pict w14:anchorId="34085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1.2pt;margin-top:-1.8pt;width:62.3pt;height:63pt;z-index:1">
          <v:imagedata r:id="rId1" o:title="FINAL VERSION1"/>
        </v:shape>
      </w:pict>
    </w:r>
    <w:r w:rsidR="003C1EB8">
      <w:rPr>
        <w:rFonts w:ascii="Arial" w:hAnsi="Arial" w:cs="Arial"/>
        <w:sz w:val="22"/>
        <w:szCs w:val="22"/>
      </w:rPr>
      <w:t xml:space="preserve">Essex County </w:t>
    </w:r>
    <w:r w:rsidR="003A2A27">
      <w:rPr>
        <w:rFonts w:ascii="Arial" w:hAnsi="Arial" w:cs="Arial"/>
        <w:sz w:val="22"/>
        <w:szCs w:val="22"/>
      </w:rPr>
      <w:t>Championship</w:t>
    </w:r>
    <w:r w:rsidR="001A4084" w:rsidRPr="00786763">
      <w:rPr>
        <w:rFonts w:ascii="Arial" w:hAnsi="Arial" w:cs="Arial"/>
        <w:sz w:val="22"/>
        <w:szCs w:val="22"/>
      </w:rPr>
      <w:t xml:space="preserve"> Relays</w:t>
    </w:r>
    <w:r w:rsidR="00011C30">
      <w:rPr>
        <w:rFonts w:ascii="Arial" w:hAnsi="Arial" w:cs="Arial"/>
        <w:sz w:val="22"/>
        <w:szCs w:val="22"/>
      </w:rPr>
      <w:t xml:space="preserve"> 201</w:t>
    </w:r>
    <w:r w:rsidR="001D13FD">
      <w:rPr>
        <w:rFonts w:ascii="Arial" w:hAnsi="Arial" w:cs="Arial"/>
        <w:sz w:val="22"/>
        <w:szCs w:val="22"/>
      </w:rPr>
      <w:t>8</w:t>
    </w:r>
  </w:p>
  <w:p w14:paraId="34085544" w14:textId="77777777" w:rsidR="001A4084" w:rsidRPr="00786763" w:rsidRDefault="001A4084" w:rsidP="00786763">
    <w:pPr>
      <w:pStyle w:val="PlainText"/>
      <w:tabs>
        <w:tab w:val="left" w:pos="360"/>
        <w:tab w:val="left" w:pos="2328"/>
        <w:tab w:val="left" w:pos="2880"/>
        <w:tab w:val="left" w:pos="4128"/>
        <w:tab w:val="left" w:pos="4848"/>
        <w:tab w:val="left" w:pos="5376"/>
        <w:tab w:val="left" w:pos="5736"/>
        <w:tab w:val="left" w:pos="7728"/>
        <w:tab w:val="left" w:pos="8280"/>
        <w:tab w:val="left" w:pos="9504"/>
        <w:tab w:val="left" w:pos="10248"/>
      </w:tabs>
      <w:jc w:val="center"/>
      <w:rPr>
        <w:rFonts w:ascii="Arial" w:hAnsi="Arial" w:cs="Arial"/>
        <w:sz w:val="16"/>
        <w:szCs w:val="16"/>
      </w:rPr>
    </w:pPr>
    <w:r w:rsidRPr="00786763">
      <w:rPr>
        <w:rFonts w:ascii="Arial" w:hAnsi="Arial" w:cs="Arial"/>
        <w:sz w:val="16"/>
        <w:szCs w:val="16"/>
      </w:rPr>
      <w:t>(Under ASA Laws &amp; ASA Technical Rules of Swimming)</w:t>
    </w:r>
  </w:p>
  <w:p w14:paraId="34085545" w14:textId="77777777" w:rsidR="001A4084" w:rsidRPr="00786763" w:rsidRDefault="001A4084" w:rsidP="00786763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1A9A"/>
    <w:multiLevelType w:val="hybridMultilevel"/>
    <w:tmpl w:val="489A967C"/>
    <w:lvl w:ilvl="0" w:tplc="5C2EA62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B56"/>
    <w:rsid w:val="00011C30"/>
    <w:rsid w:val="00016C72"/>
    <w:rsid w:val="000B4555"/>
    <w:rsid w:val="000F60FA"/>
    <w:rsid w:val="00136430"/>
    <w:rsid w:val="00184EBD"/>
    <w:rsid w:val="001A4084"/>
    <w:rsid w:val="001D13FD"/>
    <w:rsid w:val="001D4A61"/>
    <w:rsid w:val="001E4AFD"/>
    <w:rsid w:val="002772B3"/>
    <w:rsid w:val="00296247"/>
    <w:rsid w:val="003A2A27"/>
    <w:rsid w:val="003B5317"/>
    <w:rsid w:val="003C1EB8"/>
    <w:rsid w:val="00457151"/>
    <w:rsid w:val="00471265"/>
    <w:rsid w:val="004734A2"/>
    <w:rsid w:val="005A0E79"/>
    <w:rsid w:val="005A74B2"/>
    <w:rsid w:val="006157C1"/>
    <w:rsid w:val="00657FA9"/>
    <w:rsid w:val="00663782"/>
    <w:rsid w:val="006701C5"/>
    <w:rsid w:val="00697B56"/>
    <w:rsid w:val="006B1DF7"/>
    <w:rsid w:val="0070732C"/>
    <w:rsid w:val="00780446"/>
    <w:rsid w:val="00786763"/>
    <w:rsid w:val="007B061B"/>
    <w:rsid w:val="007E149F"/>
    <w:rsid w:val="008C20A2"/>
    <w:rsid w:val="00944C6D"/>
    <w:rsid w:val="00964C7F"/>
    <w:rsid w:val="009E0FB2"/>
    <w:rsid w:val="00A573C3"/>
    <w:rsid w:val="00A663D4"/>
    <w:rsid w:val="00B66DE1"/>
    <w:rsid w:val="00B728E4"/>
    <w:rsid w:val="00B83F6E"/>
    <w:rsid w:val="00DA77C8"/>
    <w:rsid w:val="00DF5D8A"/>
    <w:rsid w:val="00DF6530"/>
    <w:rsid w:val="00E662D8"/>
    <w:rsid w:val="00E83A71"/>
    <w:rsid w:val="00E87910"/>
    <w:rsid w:val="00E93A65"/>
    <w:rsid w:val="00E94C27"/>
    <w:rsid w:val="00F17092"/>
    <w:rsid w:val="00F35063"/>
    <w:rsid w:val="00F35760"/>
    <w:rsid w:val="00F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40854B3"/>
  <w15:chartTrackingRefBased/>
  <w15:docId w15:val="{D38E5482-6887-4C66-9ABC-CEB6E16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49F"/>
    <w:pPr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35063"/>
    <w:rPr>
      <w:rFonts w:ascii="Courier New" w:hAnsi="Courier New" w:cs="Courier New"/>
    </w:rPr>
  </w:style>
  <w:style w:type="paragraph" w:styleId="Header">
    <w:name w:val="header"/>
    <w:basedOn w:val="Normal"/>
    <w:rsid w:val="007867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8676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44C6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Envelope No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Envelope No</dc:title>
  <dc:subject/>
  <dc:creator>Janice King</dc:creator>
  <cp:keywords/>
  <cp:lastModifiedBy>Zak Motin</cp:lastModifiedBy>
  <cp:revision>2</cp:revision>
  <cp:lastPrinted>2015-12-16T05:41:00Z</cp:lastPrinted>
  <dcterms:created xsi:type="dcterms:W3CDTF">2017-12-31T06:40:00Z</dcterms:created>
  <dcterms:modified xsi:type="dcterms:W3CDTF">2017-12-31T06:40:00Z</dcterms:modified>
</cp:coreProperties>
</file>